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9E" w:rsidRDefault="0094359E">
      <w:pPr>
        <w:rPr>
          <w:lang w:val="en-GB"/>
        </w:rPr>
      </w:pPr>
      <w:r>
        <w:rPr>
          <w:lang w:val="en-GB"/>
        </w:rPr>
        <w:t>COMCOL 2013</w:t>
      </w:r>
    </w:p>
    <w:p w:rsidR="0094359E" w:rsidRPr="0094359E" w:rsidRDefault="0094359E">
      <w:pPr>
        <w:rPr>
          <w:b/>
          <w:lang w:val="en-GB"/>
        </w:rPr>
      </w:pPr>
      <w:r w:rsidRPr="0094359E">
        <w:rPr>
          <w:b/>
          <w:lang w:val="en-GB"/>
        </w:rPr>
        <w:t>The re-interpretation and re-usages of (older) collections and their value for contemporary society</w:t>
      </w:r>
    </w:p>
    <w:p w:rsidR="0094359E" w:rsidRDefault="0094359E">
      <w:pPr>
        <w:rPr>
          <w:lang w:val="en-GB"/>
        </w:rPr>
      </w:pPr>
      <w:r>
        <w:rPr>
          <w:lang w:val="en-GB"/>
        </w:rPr>
        <w:t>First reflections, Peter van Mensch (14 August 2013)</w:t>
      </w:r>
    </w:p>
    <w:p w:rsidR="0094359E" w:rsidRDefault="0094359E">
      <w:pPr>
        <w:rPr>
          <w:lang w:val="en-GB"/>
        </w:rPr>
      </w:pPr>
      <w:bookmarkStart w:id="0" w:name="_GoBack"/>
      <w:bookmarkEnd w:id="0"/>
    </w:p>
    <w:p w:rsidR="00E05082" w:rsidRDefault="00457B1B">
      <w:pPr>
        <w:rPr>
          <w:lang w:val="en-GB"/>
        </w:rPr>
      </w:pPr>
      <w:r w:rsidRPr="00457B1B">
        <w:rPr>
          <w:lang w:val="en-GB"/>
        </w:rPr>
        <w:t>Key to a contemporary understanding of the theory, practice and ethics of collecting are two interrelated concepts: de c</w:t>
      </w:r>
      <w:r>
        <w:rPr>
          <w:lang w:val="en-GB"/>
        </w:rPr>
        <w:t>o</w:t>
      </w:r>
      <w:r w:rsidRPr="00457B1B">
        <w:rPr>
          <w:lang w:val="en-GB"/>
        </w:rPr>
        <w:t>ncept of collection development</w:t>
      </w:r>
      <w:r>
        <w:rPr>
          <w:lang w:val="en-GB"/>
        </w:rPr>
        <w:t xml:space="preserve"> and the concept of dynamic collection. Both concepts are the expression of a fundamental position, a position reflected in the policy papers of this committee: collections are not the end, they are a means to achieve some socially defined aim. This understanding of the role of collecting and collections involves a continuous assessment of the relevancy of museums in general and individual museums in particular on three levels:</w:t>
      </w:r>
    </w:p>
    <w:p w:rsidR="00457B1B" w:rsidRDefault="00457B1B" w:rsidP="00457B1B">
      <w:pPr>
        <w:pStyle w:val="Lijstalinea"/>
        <w:numPr>
          <w:ilvl w:val="0"/>
          <w:numId w:val="1"/>
        </w:numPr>
        <w:rPr>
          <w:lang w:val="en-GB"/>
        </w:rPr>
      </w:pPr>
      <w:r>
        <w:rPr>
          <w:lang w:val="en-GB"/>
        </w:rPr>
        <w:t>The objects that compose the collection,</w:t>
      </w:r>
    </w:p>
    <w:p w:rsidR="00457B1B" w:rsidRDefault="00457B1B" w:rsidP="00457B1B">
      <w:pPr>
        <w:pStyle w:val="Lijstalinea"/>
        <w:numPr>
          <w:ilvl w:val="0"/>
          <w:numId w:val="1"/>
        </w:numPr>
        <w:rPr>
          <w:lang w:val="en-GB"/>
        </w:rPr>
      </w:pPr>
      <w:r>
        <w:rPr>
          <w:lang w:val="en-GB"/>
        </w:rPr>
        <w:t>the collection as such, and</w:t>
      </w:r>
    </w:p>
    <w:p w:rsidR="00457B1B" w:rsidRDefault="00457B1B" w:rsidP="00457B1B">
      <w:pPr>
        <w:pStyle w:val="Lijstalinea"/>
        <w:numPr>
          <w:ilvl w:val="0"/>
          <w:numId w:val="1"/>
        </w:numPr>
        <w:rPr>
          <w:lang w:val="en-GB"/>
        </w:rPr>
      </w:pPr>
      <w:r>
        <w:rPr>
          <w:lang w:val="en-GB"/>
        </w:rPr>
        <w:t>the mission of the institution as expression of its social role.</w:t>
      </w:r>
    </w:p>
    <w:p w:rsidR="00D92913" w:rsidRDefault="00457B1B" w:rsidP="00457B1B">
      <w:pPr>
        <w:rPr>
          <w:lang w:val="en-GB"/>
        </w:rPr>
      </w:pPr>
      <w:r>
        <w:rPr>
          <w:lang w:val="en-GB"/>
        </w:rPr>
        <w:t xml:space="preserve">It is interesting and relevant that in the discussion during our Monday session distinction was made between (re-)assessment and (re-)interpretation. </w:t>
      </w:r>
      <w:r w:rsidR="009978C5">
        <w:rPr>
          <w:lang w:val="en-GB"/>
        </w:rPr>
        <w:t xml:space="preserve">This distinction has much to do with the relation between the three parameters (levels) mentioned before. Assessment refers to the value of one parameter </w:t>
      </w:r>
      <w:r w:rsidR="00D92913">
        <w:rPr>
          <w:lang w:val="en-GB"/>
        </w:rPr>
        <w:t xml:space="preserve">for the other. For example, the value of a specific object for a specific collection, or the value of a specific collection for a specific mission. Collection development and the concept of dynamic collection involve the upgrading of the values. In this sense, (re-)assessment was only partly discussed during the sessions of the last three days. Most speakers focussed on (re-)interpretation. </w:t>
      </w:r>
    </w:p>
    <w:p w:rsidR="00D92913" w:rsidRDefault="00D92913" w:rsidP="00457B1B">
      <w:pPr>
        <w:rPr>
          <w:lang w:val="en-GB"/>
        </w:rPr>
      </w:pPr>
      <w:r>
        <w:rPr>
          <w:lang w:val="en-GB"/>
        </w:rPr>
        <w:t>Re-interpretation, as understood by most of the speakers, refers to three approaches. For each approach examples have been given throughout the conference sessions.</w:t>
      </w:r>
    </w:p>
    <w:p w:rsidR="00D92913" w:rsidRDefault="00D92913" w:rsidP="00457B1B">
      <w:pPr>
        <w:rPr>
          <w:lang w:val="en-GB"/>
        </w:rPr>
      </w:pPr>
      <w:r>
        <w:rPr>
          <w:lang w:val="en-GB"/>
        </w:rPr>
        <w:t>The first approach to re-interpretation involves the challenging of the very concept of collection, and at the end the very notion of museums as social institutions. This approach can be found in the work of many artists. During our Wednesday session</w:t>
      </w:r>
      <w:r w:rsidR="002357A4">
        <w:rPr>
          <w:lang w:val="en-GB"/>
        </w:rPr>
        <w:t xml:space="preserve"> Jacqueline </w:t>
      </w:r>
      <w:proofErr w:type="spellStart"/>
      <w:r w:rsidR="002357A4">
        <w:rPr>
          <w:lang w:val="en-GB"/>
        </w:rPr>
        <w:t>Heerema</w:t>
      </w:r>
      <w:proofErr w:type="spellEnd"/>
      <w:r w:rsidR="002357A4">
        <w:rPr>
          <w:lang w:val="en-GB"/>
        </w:rPr>
        <w:t xml:space="preserve"> presented some examples of her work in this respect. In their joint presentation, Miriam La Rosa, </w:t>
      </w:r>
      <w:proofErr w:type="spellStart"/>
      <w:r w:rsidR="002357A4">
        <w:rPr>
          <w:lang w:val="en-GB"/>
        </w:rPr>
        <w:t>Marija</w:t>
      </w:r>
      <w:proofErr w:type="spellEnd"/>
      <w:r w:rsidR="002357A4">
        <w:rPr>
          <w:lang w:val="en-GB"/>
        </w:rPr>
        <w:t xml:space="preserve"> </w:t>
      </w:r>
      <w:proofErr w:type="spellStart"/>
      <w:r w:rsidR="002357A4">
        <w:rPr>
          <w:lang w:val="en-GB"/>
        </w:rPr>
        <w:t>Jaukovic</w:t>
      </w:r>
      <w:proofErr w:type="spellEnd"/>
      <w:r w:rsidR="002357A4">
        <w:rPr>
          <w:lang w:val="en-GB"/>
        </w:rPr>
        <w:t xml:space="preserve"> and </w:t>
      </w:r>
      <w:proofErr w:type="spellStart"/>
      <w:r w:rsidR="002357A4">
        <w:rPr>
          <w:lang w:val="en-GB"/>
        </w:rPr>
        <w:t>Riccarda</w:t>
      </w:r>
      <w:proofErr w:type="spellEnd"/>
      <w:r w:rsidR="002357A4">
        <w:rPr>
          <w:lang w:val="en-GB"/>
        </w:rPr>
        <w:t xml:space="preserve"> </w:t>
      </w:r>
      <w:proofErr w:type="spellStart"/>
      <w:r w:rsidR="002357A4">
        <w:rPr>
          <w:lang w:val="en-GB"/>
        </w:rPr>
        <w:t>Hesseling</w:t>
      </w:r>
      <w:proofErr w:type="spellEnd"/>
      <w:r w:rsidR="002357A4">
        <w:rPr>
          <w:lang w:val="en-GB"/>
        </w:rPr>
        <w:t xml:space="preserve"> showed how three major Amsterdam museums redefined themselves on the level of their institutional mission, with consequences on the level of the other parameter. They made an interesting distinction between two dimensions and two directions of re-interpretation, worth to be explored  further.</w:t>
      </w:r>
    </w:p>
    <w:p w:rsidR="00A257F8" w:rsidRDefault="00A257F8" w:rsidP="00457B1B">
      <w:pPr>
        <w:rPr>
          <w:lang w:val="en-GB"/>
        </w:rPr>
      </w:pPr>
      <w:r>
        <w:rPr>
          <w:lang w:val="en-GB"/>
        </w:rPr>
        <w:t xml:space="preserve">The second approach to re-interpretation involves the identification of new layers of meaning. In her presentation </w:t>
      </w:r>
      <w:proofErr w:type="spellStart"/>
      <w:r>
        <w:rPr>
          <w:lang w:val="en-GB"/>
        </w:rPr>
        <w:t>Lotta</w:t>
      </w:r>
      <w:proofErr w:type="spellEnd"/>
      <w:r>
        <w:rPr>
          <w:lang w:val="en-GB"/>
        </w:rPr>
        <w:t xml:space="preserve"> </w:t>
      </w:r>
      <w:proofErr w:type="spellStart"/>
      <w:r>
        <w:rPr>
          <w:lang w:val="en-GB"/>
        </w:rPr>
        <w:t>Fernstål</w:t>
      </w:r>
      <w:proofErr w:type="spellEnd"/>
      <w:r>
        <w:rPr>
          <w:lang w:val="en-GB"/>
        </w:rPr>
        <w:t xml:space="preserve"> spoke of a </w:t>
      </w:r>
      <w:proofErr w:type="spellStart"/>
      <w:r>
        <w:rPr>
          <w:lang w:val="en-GB"/>
        </w:rPr>
        <w:t>polysemantic</w:t>
      </w:r>
      <w:proofErr w:type="spellEnd"/>
      <w:r>
        <w:rPr>
          <w:lang w:val="en-GB"/>
        </w:rPr>
        <w:t xml:space="preserve"> approach. To quote Jacqueline </w:t>
      </w:r>
      <w:proofErr w:type="spellStart"/>
      <w:r>
        <w:rPr>
          <w:lang w:val="en-GB"/>
        </w:rPr>
        <w:t>Heerema</w:t>
      </w:r>
      <w:proofErr w:type="spellEnd"/>
      <w:r>
        <w:rPr>
          <w:lang w:val="en-GB"/>
        </w:rPr>
        <w:t xml:space="preserve">: “There is never one story to tell”. The multiple meaning of objects may (or should) be reflected in temporary exhibitions as well as in the collection management system. </w:t>
      </w:r>
      <w:proofErr w:type="spellStart"/>
      <w:r w:rsidR="005D6FE3">
        <w:rPr>
          <w:lang w:val="en-GB"/>
        </w:rPr>
        <w:t>Lotta</w:t>
      </w:r>
      <w:proofErr w:type="spellEnd"/>
      <w:r w:rsidR="005D6FE3">
        <w:rPr>
          <w:lang w:val="en-GB"/>
        </w:rPr>
        <w:t xml:space="preserve"> focussed on collection management systems while Annette </w:t>
      </w:r>
      <w:proofErr w:type="spellStart"/>
      <w:r w:rsidR="005D6FE3">
        <w:rPr>
          <w:lang w:val="en-GB"/>
        </w:rPr>
        <w:t>Loeseke</w:t>
      </w:r>
      <w:proofErr w:type="spellEnd"/>
      <w:r w:rsidR="005D6FE3">
        <w:rPr>
          <w:lang w:val="en-GB"/>
        </w:rPr>
        <w:t xml:space="preserve"> in her presentation explored the re-interpretation of objects and collections through (new) exhibition formats. New technologies can provide useful platforms. Sylvie </w:t>
      </w:r>
      <w:proofErr w:type="spellStart"/>
      <w:r w:rsidR="005D6FE3">
        <w:rPr>
          <w:lang w:val="en-GB"/>
        </w:rPr>
        <w:t>Dhaene</w:t>
      </w:r>
      <w:proofErr w:type="spellEnd"/>
      <w:r w:rsidR="005D6FE3">
        <w:rPr>
          <w:lang w:val="en-GB"/>
        </w:rPr>
        <w:t>, for example, showed how her museum</w:t>
      </w:r>
      <w:r w:rsidR="00D04083">
        <w:rPr>
          <w:lang w:val="en-GB"/>
        </w:rPr>
        <w:t xml:space="preserve"> (</w:t>
      </w:r>
      <w:proofErr w:type="spellStart"/>
      <w:r w:rsidR="00D04083">
        <w:rPr>
          <w:lang w:val="en-GB"/>
        </w:rPr>
        <w:t>Huis</w:t>
      </w:r>
      <w:proofErr w:type="spellEnd"/>
      <w:r w:rsidR="00D04083">
        <w:rPr>
          <w:lang w:val="en-GB"/>
        </w:rPr>
        <w:t xml:space="preserve"> van </w:t>
      </w:r>
      <w:proofErr w:type="spellStart"/>
      <w:r w:rsidR="00D04083">
        <w:rPr>
          <w:lang w:val="en-GB"/>
        </w:rPr>
        <w:t>Alijn</w:t>
      </w:r>
      <w:proofErr w:type="spellEnd"/>
      <w:r w:rsidR="00D04083">
        <w:rPr>
          <w:lang w:val="en-GB"/>
        </w:rPr>
        <w:t>, Gent, Belgium)</w:t>
      </w:r>
      <w:r w:rsidR="005D6FE3">
        <w:rPr>
          <w:lang w:val="en-GB"/>
        </w:rPr>
        <w:t xml:space="preserve"> worked with social tagging.</w:t>
      </w:r>
    </w:p>
    <w:p w:rsidR="004C194E" w:rsidRDefault="004C194E" w:rsidP="00457B1B">
      <w:pPr>
        <w:rPr>
          <w:lang w:val="en-GB"/>
        </w:rPr>
      </w:pPr>
      <w:proofErr w:type="spellStart"/>
      <w:r>
        <w:rPr>
          <w:lang w:val="en-GB"/>
        </w:rPr>
        <w:lastRenderedPageBreak/>
        <w:t>Polysemantic</w:t>
      </w:r>
      <w:proofErr w:type="spellEnd"/>
      <w:r>
        <w:rPr>
          <w:lang w:val="en-GB"/>
        </w:rPr>
        <w:t xml:space="preserve"> approaches towards heritage challenges the disciplinary approaches to classification. During the Monday afternoon session this was briefly touched upon in the discussion.</w:t>
      </w:r>
      <w:r w:rsidR="003F4DAC">
        <w:rPr>
          <w:lang w:val="en-GB"/>
        </w:rPr>
        <w:t xml:space="preserve"> Significance is a social construct. An object in an art museum is framed as art, but the same object may be framed as historical document in a history museum. An object in a natural history museum may be framed by taxonomy as academic discipline, but may at the same time be historical evidence documenting the history of exploration, and so on. </w:t>
      </w:r>
      <w:r w:rsidR="00C3485E">
        <w:rPr>
          <w:lang w:val="en-GB"/>
        </w:rPr>
        <w:t xml:space="preserve">In this context it is relevant to refer to the concept of integrated museum as introduced at the 1972 conference at Santiago de Chile. It is wonderful that a reprint of the proceedings of this important conference is presented today. To link up with a contemporary professional discourse, one might say that re-interpretation involves liberating museum objects (or heritage in general) from the </w:t>
      </w:r>
      <w:proofErr w:type="spellStart"/>
      <w:r w:rsidR="00C3485E">
        <w:rPr>
          <w:lang w:val="en-GB"/>
        </w:rPr>
        <w:t>Authorative</w:t>
      </w:r>
      <w:proofErr w:type="spellEnd"/>
      <w:r w:rsidR="00C3485E">
        <w:rPr>
          <w:lang w:val="en-GB"/>
        </w:rPr>
        <w:t xml:space="preserve"> Heritage Discourse.</w:t>
      </w:r>
    </w:p>
    <w:p w:rsidR="00D04083" w:rsidRDefault="00D04083" w:rsidP="00457B1B">
      <w:pPr>
        <w:rPr>
          <w:lang w:val="en-GB"/>
        </w:rPr>
      </w:pPr>
      <w:r>
        <w:rPr>
          <w:lang w:val="en-GB"/>
        </w:rPr>
        <w:t xml:space="preserve">The third approach to re-interpretation involves the search for new relevancy; to connect old collections with contemporary social issues. An excellent example was provided yesterday in the joint session by Victoria </w:t>
      </w:r>
      <w:proofErr w:type="spellStart"/>
      <w:r>
        <w:rPr>
          <w:lang w:val="en-GB"/>
        </w:rPr>
        <w:t>Phiri</w:t>
      </w:r>
      <w:proofErr w:type="spellEnd"/>
      <w:r>
        <w:rPr>
          <w:lang w:val="en-GB"/>
        </w:rPr>
        <w:t xml:space="preserve"> (Moto </w:t>
      </w:r>
      <w:proofErr w:type="spellStart"/>
      <w:r>
        <w:rPr>
          <w:lang w:val="en-GB"/>
        </w:rPr>
        <w:t>Moto</w:t>
      </w:r>
      <w:proofErr w:type="spellEnd"/>
      <w:r>
        <w:rPr>
          <w:lang w:val="en-GB"/>
        </w:rPr>
        <w:t xml:space="preserve"> Museum, Zambia). The collection of </w:t>
      </w:r>
      <w:proofErr w:type="spellStart"/>
      <w:r>
        <w:rPr>
          <w:lang w:val="en-GB"/>
        </w:rPr>
        <w:t>Mbusa</w:t>
      </w:r>
      <w:proofErr w:type="spellEnd"/>
      <w:r>
        <w:rPr>
          <w:lang w:val="en-GB"/>
        </w:rPr>
        <w:t xml:space="preserve"> emblems was re-discovered as relevant teaching material to address contemporary health problems, such as HIV/AIDS. To some extend Gudrun Fritsch’ paper followed a similar line of thought by exploring the contemporary relevancy of the work of the German artist </w:t>
      </w:r>
      <w:proofErr w:type="spellStart"/>
      <w:r>
        <w:rPr>
          <w:lang w:val="en-GB"/>
        </w:rPr>
        <w:t>Käthe</w:t>
      </w:r>
      <w:proofErr w:type="spellEnd"/>
      <w:r>
        <w:rPr>
          <w:lang w:val="en-GB"/>
        </w:rPr>
        <w:t xml:space="preserve"> Kollwitz.</w:t>
      </w:r>
    </w:p>
    <w:p w:rsidR="00D04083" w:rsidRDefault="00052125" w:rsidP="00457B1B">
      <w:pPr>
        <w:rPr>
          <w:lang w:val="en-GB"/>
        </w:rPr>
      </w:pPr>
      <w:r>
        <w:rPr>
          <w:lang w:val="en-GB"/>
        </w:rPr>
        <w:t xml:space="preserve">Miriam La Rosa, </w:t>
      </w:r>
      <w:proofErr w:type="spellStart"/>
      <w:r>
        <w:rPr>
          <w:lang w:val="en-GB"/>
        </w:rPr>
        <w:t>Marija</w:t>
      </w:r>
      <w:proofErr w:type="spellEnd"/>
      <w:r>
        <w:rPr>
          <w:lang w:val="en-GB"/>
        </w:rPr>
        <w:t xml:space="preserve"> </w:t>
      </w:r>
      <w:proofErr w:type="spellStart"/>
      <w:r>
        <w:rPr>
          <w:lang w:val="en-GB"/>
        </w:rPr>
        <w:t>Jaukovic</w:t>
      </w:r>
      <w:proofErr w:type="spellEnd"/>
      <w:r>
        <w:rPr>
          <w:lang w:val="en-GB"/>
        </w:rPr>
        <w:t xml:space="preserve"> and </w:t>
      </w:r>
      <w:proofErr w:type="spellStart"/>
      <w:r>
        <w:rPr>
          <w:lang w:val="en-GB"/>
        </w:rPr>
        <w:t>Riccarda</w:t>
      </w:r>
      <w:proofErr w:type="spellEnd"/>
      <w:r>
        <w:rPr>
          <w:lang w:val="en-GB"/>
        </w:rPr>
        <w:t xml:space="preserve"> </w:t>
      </w:r>
      <w:proofErr w:type="spellStart"/>
      <w:r>
        <w:rPr>
          <w:lang w:val="en-GB"/>
        </w:rPr>
        <w:t>Hesseling</w:t>
      </w:r>
      <w:proofErr w:type="spellEnd"/>
      <w:r>
        <w:rPr>
          <w:lang w:val="en-GB"/>
        </w:rPr>
        <w:t xml:space="preserve"> reflected upon the possible cause of the “sudden” interest in re-interpretation. Their hypothesis was that </w:t>
      </w:r>
      <w:r w:rsidR="0092548C">
        <w:rPr>
          <w:lang w:val="en-GB"/>
        </w:rPr>
        <w:t xml:space="preserve">the participation paradigm was to blame. True or not, in any case, re-interpretation is a necessary policy for museums. However, as </w:t>
      </w:r>
      <w:r w:rsidR="004C194E">
        <w:rPr>
          <w:lang w:val="en-GB"/>
        </w:rPr>
        <w:t xml:space="preserve">Annette </w:t>
      </w:r>
      <w:proofErr w:type="spellStart"/>
      <w:r w:rsidR="004C194E">
        <w:rPr>
          <w:lang w:val="en-GB"/>
        </w:rPr>
        <w:t>Loeseke</w:t>
      </w:r>
      <w:proofErr w:type="spellEnd"/>
      <w:r w:rsidR="004C194E">
        <w:rPr>
          <w:lang w:val="en-GB"/>
        </w:rPr>
        <w:t xml:space="preserve"> showed us, in this process we should not forget our audiences The aim of re-interpretation should be making new connections, connections that are sustainable.</w:t>
      </w:r>
    </w:p>
    <w:p w:rsidR="002357A4" w:rsidRPr="00457B1B" w:rsidRDefault="002357A4" w:rsidP="00457B1B">
      <w:pPr>
        <w:rPr>
          <w:lang w:val="en-GB"/>
        </w:rPr>
      </w:pPr>
    </w:p>
    <w:sectPr w:rsidR="002357A4" w:rsidRPr="00457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26D51"/>
    <w:multiLevelType w:val="hybridMultilevel"/>
    <w:tmpl w:val="EABEFB16"/>
    <w:lvl w:ilvl="0" w:tplc="65F86D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1B"/>
    <w:rsid w:val="00052125"/>
    <w:rsid w:val="002357A4"/>
    <w:rsid w:val="003F4DAC"/>
    <w:rsid w:val="00457B1B"/>
    <w:rsid w:val="004C194E"/>
    <w:rsid w:val="005D6FE3"/>
    <w:rsid w:val="00696157"/>
    <w:rsid w:val="0092548C"/>
    <w:rsid w:val="0094359E"/>
    <w:rsid w:val="009978C5"/>
    <w:rsid w:val="00A257F8"/>
    <w:rsid w:val="00C3485E"/>
    <w:rsid w:val="00D04083"/>
    <w:rsid w:val="00D92913"/>
    <w:rsid w:val="00E05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leontine</dc:creator>
  <cp:lastModifiedBy>Leontine</cp:lastModifiedBy>
  <cp:revision>13</cp:revision>
  <dcterms:created xsi:type="dcterms:W3CDTF">2013-08-15T00:20:00Z</dcterms:created>
  <dcterms:modified xsi:type="dcterms:W3CDTF">2013-08-15T22:38:00Z</dcterms:modified>
</cp:coreProperties>
</file>